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08" w:rsidRDefault="001B1908">
      <w:pPr>
        <w:jc w:val="center"/>
        <w:rPr>
          <w:rFonts w:ascii="黑体" w:eastAsia="黑体"/>
          <w:b/>
          <w:sz w:val="44"/>
          <w:szCs w:val="44"/>
          <w:lang w:eastAsia="zh-CN"/>
        </w:rPr>
      </w:pPr>
      <w:r>
        <w:rPr>
          <w:rFonts w:ascii="黑体" w:eastAsia="黑体" w:hint="eastAsia"/>
          <w:b/>
          <w:sz w:val="44"/>
          <w:szCs w:val="44"/>
        </w:rPr>
        <w:t>舞台设备</w:t>
      </w:r>
      <w:r>
        <w:rPr>
          <w:rFonts w:ascii="黑体" w:eastAsia="黑体" w:hint="eastAsia"/>
          <w:b/>
          <w:sz w:val="44"/>
          <w:szCs w:val="44"/>
          <w:lang w:eastAsia="zh-CN"/>
        </w:rPr>
        <w:t>基本配置</w:t>
      </w:r>
    </w:p>
    <w:p w:rsidR="001B1908" w:rsidRDefault="001B1908">
      <w:pPr>
        <w:jc w:val="center"/>
        <w:outlineLvl w:val="0"/>
        <w:rPr>
          <w:rFonts w:ascii="黑体" w:eastAsia="黑体"/>
          <w:b/>
          <w:sz w:val="44"/>
          <w:szCs w:val="44"/>
          <w:lang w:eastAsia="zh-CN"/>
        </w:rPr>
      </w:pPr>
      <w:r>
        <w:rPr>
          <w:rFonts w:ascii="黑体" w:eastAsia="黑体" w:hint="eastAsia"/>
          <w:b/>
          <w:sz w:val="44"/>
          <w:szCs w:val="44"/>
          <w:lang w:eastAsia="zh-CN"/>
        </w:rPr>
        <w:t>（2014.0</w:t>
      </w:r>
      <w:r w:rsidR="00D87A00">
        <w:rPr>
          <w:rFonts w:ascii="黑体" w:eastAsia="黑体" w:hint="eastAsia"/>
          <w:b/>
          <w:sz w:val="44"/>
          <w:szCs w:val="44"/>
          <w:lang w:eastAsia="zh-CN"/>
        </w:rPr>
        <w:t>7</w:t>
      </w:r>
      <w:r>
        <w:rPr>
          <w:rFonts w:ascii="黑体" w:eastAsia="黑体" w:hint="eastAsia"/>
          <w:b/>
          <w:sz w:val="44"/>
          <w:szCs w:val="44"/>
          <w:lang w:eastAsia="zh-CN"/>
        </w:rPr>
        <w:t>）</w:t>
      </w:r>
    </w:p>
    <w:p w:rsidR="001B1908" w:rsidRDefault="001B1908">
      <w:pPr>
        <w:spacing w:line="600" w:lineRule="exact"/>
        <w:rPr>
          <w:rFonts w:ascii="黑体" w:eastAsia="黑体"/>
          <w:sz w:val="44"/>
          <w:szCs w:val="44"/>
        </w:rPr>
      </w:pPr>
    </w:p>
    <w:p w:rsidR="001B1908" w:rsidRDefault="00464F78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</w:rPr>
        <w:t>《</w:t>
      </w:r>
      <w:r>
        <w:rPr>
          <w:rFonts w:ascii="宋体" w:eastAsia="宋体" w:hAnsi="宋体" w:hint="eastAsia"/>
          <w:sz w:val="28"/>
          <w:szCs w:val="28"/>
          <w:lang w:eastAsia="zh-CN"/>
        </w:rPr>
        <w:t>舞台设备基本配置</w:t>
      </w:r>
      <w:r>
        <w:rPr>
          <w:rFonts w:ascii="宋体" w:eastAsia="宋体" w:hAnsi="宋体" w:hint="eastAsia"/>
          <w:sz w:val="28"/>
          <w:szCs w:val="28"/>
        </w:rPr>
        <w:t>》适用于在本中心</w:t>
      </w:r>
      <w:r>
        <w:rPr>
          <w:rFonts w:ascii="宋体" w:eastAsia="宋体" w:hAnsi="宋体" w:hint="eastAsia"/>
          <w:sz w:val="28"/>
          <w:szCs w:val="28"/>
          <w:lang w:eastAsia="zh-CN"/>
        </w:rPr>
        <w:t>剧场举办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  <w:lang w:eastAsia="zh-CN"/>
        </w:rPr>
        <w:t>一切活动，</w:t>
      </w:r>
      <w:r w:rsidR="001B1908">
        <w:rPr>
          <w:rFonts w:ascii="宋体" w:eastAsia="宋体" w:hAnsi="宋体" w:hint="eastAsia"/>
          <w:sz w:val="28"/>
          <w:szCs w:val="28"/>
        </w:rPr>
        <w:t>从201</w:t>
      </w:r>
      <w:r w:rsidR="001B1908">
        <w:rPr>
          <w:rFonts w:ascii="宋体" w:eastAsia="宋体" w:hAnsi="宋体" w:hint="eastAsia"/>
          <w:sz w:val="28"/>
          <w:szCs w:val="28"/>
          <w:lang w:eastAsia="zh-CN"/>
        </w:rPr>
        <w:t>4</w:t>
      </w:r>
      <w:r w:rsidR="001B1908">
        <w:rPr>
          <w:rFonts w:ascii="宋体" w:eastAsia="宋体" w:hAnsi="宋体" w:hint="eastAsia"/>
          <w:sz w:val="28"/>
          <w:szCs w:val="28"/>
        </w:rPr>
        <w:t>年</w:t>
      </w:r>
      <w:r w:rsidR="00D87A00">
        <w:rPr>
          <w:rFonts w:ascii="宋体" w:eastAsia="宋体" w:hAnsi="宋体" w:hint="eastAsia"/>
          <w:sz w:val="28"/>
          <w:szCs w:val="28"/>
          <w:lang w:eastAsia="zh-CN"/>
        </w:rPr>
        <w:t>7</w:t>
      </w:r>
      <w:r w:rsidR="001B1908">
        <w:rPr>
          <w:rFonts w:ascii="宋体" w:eastAsia="宋体" w:hAnsi="宋体" w:hint="eastAsia"/>
          <w:sz w:val="28"/>
          <w:szCs w:val="28"/>
        </w:rPr>
        <w:t>月</w:t>
      </w:r>
      <w:r w:rsidR="001B1908">
        <w:rPr>
          <w:rFonts w:ascii="宋体" w:eastAsia="宋体" w:hAnsi="宋体" w:hint="eastAsia"/>
          <w:sz w:val="28"/>
          <w:szCs w:val="28"/>
          <w:lang w:eastAsia="zh-CN"/>
        </w:rPr>
        <w:t>1</w:t>
      </w:r>
      <w:r w:rsidR="001B1908">
        <w:rPr>
          <w:rFonts w:ascii="宋体" w:eastAsia="宋体" w:hAnsi="宋体" w:hint="eastAsia"/>
          <w:sz w:val="28"/>
          <w:szCs w:val="28"/>
        </w:rPr>
        <w:t>日开始执行</w:t>
      </w:r>
      <w:r w:rsidR="00326C32">
        <w:rPr>
          <w:rFonts w:ascii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eastAsia="宋体" w:hAnsi="宋体" w:hint="eastAsia"/>
          <w:sz w:val="28"/>
          <w:szCs w:val="28"/>
          <w:lang w:eastAsia="zh-CN"/>
        </w:rPr>
        <w:t xml:space="preserve">包含以下五份表格： </w:t>
      </w:r>
    </w:p>
    <w:p w:rsidR="001B1908" w:rsidRDefault="001B1908" w:rsidP="00464F78">
      <w:pPr>
        <w:spacing w:line="600" w:lineRule="exact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 w:rsidR="00464F78">
        <w:rPr>
          <w:rFonts w:ascii="宋体" w:eastAsia="宋体" w:hAnsi="宋体" w:hint="eastAsia"/>
          <w:sz w:val="28"/>
          <w:szCs w:val="28"/>
          <w:lang w:eastAsia="zh-CN"/>
        </w:rPr>
        <w:t xml:space="preserve"> </w:t>
      </w:r>
      <w:r>
        <w:rPr>
          <w:rFonts w:ascii="宋体" w:eastAsia="宋体" w:hAnsi="宋体" w:hint="eastAsia"/>
          <w:sz w:val="28"/>
          <w:szCs w:val="28"/>
          <w:lang w:eastAsia="zh-CN"/>
        </w:rPr>
        <w:t>一、《灯光基本配置·大剧场》</w:t>
      </w:r>
    </w:p>
    <w:p w:rsidR="001B1908" w:rsidRDefault="001B1908">
      <w:pPr>
        <w:spacing w:line="600" w:lineRule="exact"/>
        <w:ind w:firstLine="57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二、《灯光基本配置·小剧场》</w:t>
      </w:r>
    </w:p>
    <w:p w:rsidR="001B1908" w:rsidRDefault="001B1908">
      <w:pPr>
        <w:spacing w:line="600" w:lineRule="exact"/>
        <w:ind w:firstLine="57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三、《音响基本配置·大剧场》</w:t>
      </w:r>
    </w:p>
    <w:p w:rsidR="001B1908" w:rsidRDefault="001B1908" w:rsidP="00E977F7">
      <w:pPr>
        <w:spacing w:line="600" w:lineRule="exact"/>
        <w:ind w:firstLine="57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四、《音响基本配置·小剧场》</w:t>
      </w:r>
    </w:p>
    <w:p w:rsidR="00E977F7" w:rsidRPr="00E977F7" w:rsidRDefault="00E977F7" w:rsidP="00E977F7">
      <w:pPr>
        <w:spacing w:line="600" w:lineRule="exact"/>
        <w:ind w:firstLine="57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五、《幕布基本配置》</w:t>
      </w:r>
    </w:p>
    <w:p w:rsidR="001B1908" w:rsidRDefault="001B1908">
      <w:pPr>
        <w:spacing w:line="60" w:lineRule="auto"/>
        <w:ind w:leftChars="-1" w:left="-2"/>
        <w:jc w:val="center"/>
        <w:outlineLvl w:val="0"/>
        <w:rPr>
          <w:rFonts w:ascii="黑体" w:eastAsia="黑体" w:hAnsi="宋体"/>
          <w:sz w:val="36"/>
          <w:szCs w:val="36"/>
          <w:lang w:eastAsia="zh-CN"/>
        </w:rPr>
      </w:pPr>
      <w:r>
        <w:rPr>
          <w:rFonts w:ascii="黑体" w:eastAsia="黑体" w:hAnsi="宋体" w:hint="eastAsia"/>
          <w:sz w:val="36"/>
          <w:szCs w:val="36"/>
          <w:lang w:eastAsia="zh-CN"/>
        </w:rPr>
        <w:br w:type="page"/>
      </w:r>
      <w:r>
        <w:rPr>
          <w:rFonts w:ascii="黑体" w:eastAsia="黑体" w:hAnsi="宋体" w:hint="eastAsia"/>
          <w:sz w:val="36"/>
          <w:szCs w:val="36"/>
          <w:lang w:eastAsia="zh-CN"/>
        </w:rPr>
        <w:lastRenderedPageBreak/>
        <w:t>一、灯光基本配置·大剧场</w:t>
      </w:r>
    </w:p>
    <w:p w:rsidR="001B1908" w:rsidRDefault="001B1908">
      <w:pPr>
        <w:spacing w:line="60" w:lineRule="auto"/>
        <w:ind w:leftChars="-1" w:left="-2" w:right="560"/>
        <w:jc w:val="center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 xml:space="preserve">                                     </w:t>
      </w:r>
      <w:r w:rsidR="0054151E">
        <w:rPr>
          <w:rFonts w:ascii="宋体" w:eastAsia="宋体" w:hAnsi="宋体" w:hint="eastAsia"/>
          <w:sz w:val="28"/>
          <w:szCs w:val="28"/>
          <w:lang w:eastAsia="zh-CN"/>
        </w:rPr>
        <w:t xml:space="preserve">        </w:t>
      </w:r>
      <w:r>
        <w:rPr>
          <w:rFonts w:ascii="宋体" w:eastAsia="宋体" w:hAnsi="宋体" w:hint="eastAsia"/>
          <w:sz w:val="28"/>
          <w:szCs w:val="28"/>
          <w:lang w:eastAsia="zh-CN"/>
        </w:rPr>
        <w:t xml:space="preserve"> 2014.0</w:t>
      </w:r>
      <w:r w:rsidR="00C42FE1">
        <w:rPr>
          <w:rFonts w:ascii="宋体" w:eastAsia="宋体" w:hAnsi="宋体" w:hint="eastAsia"/>
          <w:sz w:val="28"/>
          <w:szCs w:val="28"/>
          <w:lang w:eastAsia="zh-CN"/>
        </w:rPr>
        <w:t>7</w:t>
      </w:r>
    </w:p>
    <w:tbl>
      <w:tblPr>
        <w:tblW w:w="0" w:type="auto"/>
        <w:tblInd w:w="-176" w:type="dxa"/>
        <w:tblLayout w:type="fixed"/>
        <w:tblLook w:val="0000"/>
      </w:tblPr>
      <w:tblGrid>
        <w:gridCol w:w="710"/>
        <w:gridCol w:w="1559"/>
        <w:gridCol w:w="2268"/>
        <w:gridCol w:w="1134"/>
        <w:gridCol w:w="709"/>
        <w:gridCol w:w="708"/>
        <w:gridCol w:w="1560"/>
      </w:tblGrid>
      <w:tr w:rsidR="001B1908" w:rsidTr="00E25D2B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设备名称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设备型号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位置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备注</w:t>
            </w:r>
          </w:p>
        </w:tc>
      </w:tr>
      <w:tr w:rsidR="00E25D2B" w:rsidTr="00E25D2B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2B" w:rsidRPr="00E25D2B" w:rsidRDefault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2B" w:rsidRPr="00E25D2B" w:rsidRDefault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常规灯控制台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2B" w:rsidRPr="00E25D2B" w:rsidRDefault="00E25D2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ETC </w:t>
            </w:r>
            <w:proofErr w:type="gramStart"/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爱捷</w:t>
            </w:r>
            <w:proofErr w:type="gramEnd"/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48/96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5D2B" w:rsidRPr="00E25D2B" w:rsidRDefault="00E25D2B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灯控室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D2B" w:rsidRPr="00E25D2B" w:rsidRDefault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D2B" w:rsidRPr="00E25D2B" w:rsidRDefault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D2B" w:rsidRPr="00E25D2B" w:rsidRDefault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E25D2B" w:rsidTr="0078434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2B" w:rsidRPr="00E25D2B" w:rsidRDefault="00E25D2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2B" w:rsidRPr="00E25D2B" w:rsidRDefault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换色器控制台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2B" w:rsidRPr="00E25D2B" w:rsidRDefault="00E25D2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画佳（雷神）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2B" w:rsidRPr="00E25D2B" w:rsidRDefault="00E25D2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D2B" w:rsidRPr="00E25D2B" w:rsidRDefault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D2B" w:rsidRPr="00E25D2B" w:rsidRDefault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D2B" w:rsidRPr="00E25D2B" w:rsidRDefault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成像灯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变焦15－30度聚光灯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一道面光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成像灯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10度椭球成像聚光灯      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成像灯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10度椭球成像聚光灯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7BC" w:rsidRPr="00E25D2B" w:rsidRDefault="005447BC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二道面光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配8色换色器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成像灯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5度椭球成像聚光灯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成像灯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19度椭球成像聚光灯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7BC" w:rsidRPr="00E25D2B" w:rsidRDefault="005447BC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一层耳光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聚光灯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PCD 2kW平</w:t>
            </w:r>
            <w:proofErr w:type="gramStart"/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凸</w:t>
            </w:r>
            <w:proofErr w:type="gramEnd"/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聚光灯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成像灯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19度椭球成像聚光灯        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7BC" w:rsidRPr="00E25D2B" w:rsidRDefault="005447BC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 w:rsidR="005447BC" w:rsidRPr="00E25D2B" w:rsidRDefault="005447BC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二层耳光</w:t>
            </w:r>
          </w:p>
          <w:p w:rsidR="005447BC" w:rsidRPr="00E25D2B" w:rsidRDefault="005447BC" w:rsidP="00E25D2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聚光灯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PCD 2kW平</w:t>
            </w:r>
            <w:proofErr w:type="gramStart"/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凸</w:t>
            </w:r>
            <w:proofErr w:type="gramEnd"/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聚光灯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47BC" w:rsidRPr="00E25D2B" w:rsidRDefault="005447BC" w:rsidP="0078434B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成像灯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变焦15－30度聚光灯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成像灯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10度椭球成像聚光灯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7BC" w:rsidRPr="00E25D2B" w:rsidRDefault="005447BC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三层耳光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聚光灯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PCD 2kW平</w:t>
            </w:r>
            <w:proofErr w:type="gramStart"/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凸</w:t>
            </w:r>
            <w:proofErr w:type="gramEnd"/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聚光灯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7BC" w:rsidRPr="00E25D2B" w:rsidRDefault="005447BC" w:rsidP="006211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回光灯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2kW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7BC" w:rsidRPr="00E25D2B" w:rsidRDefault="005447BC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根据需要现场安装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配8色换色器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 w:rsidP="006211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天幕灯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2kW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47BC" w:rsidRPr="00E25D2B" w:rsidRDefault="005447BC" w:rsidP="0078434B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配8色换色器</w:t>
            </w:r>
          </w:p>
        </w:tc>
      </w:tr>
      <w:tr w:rsidR="005447BC" w:rsidTr="00E25D2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 w:rsidP="006211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地排灯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2kW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BC" w:rsidRPr="00E25D2B" w:rsidRDefault="005447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配8色换色器</w:t>
            </w:r>
          </w:p>
        </w:tc>
      </w:tr>
    </w:tbl>
    <w:p w:rsidR="001B1908" w:rsidRDefault="00C42FE1" w:rsidP="00EB3A0B">
      <w:pPr>
        <w:spacing w:line="60" w:lineRule="auto"/>
        <w:jc w:val="center"/>
        <w:outlineLvl w:val="0"/>
        <w:rPr>
          <w:rFonts w:ascii="黑体" w:eastAsia="黑体" w:hAnsi="宋体"/>
          <w:sz w:val="36"/>
          <w:szCs w:val="36"/>
          <w:lang w:eastAsia="zh-CN"/>
        </w:rPr>
      </w:pPr>
      <w:bookmarkStart w:id="0" w:name="_附表（2）"/>
      <w:bookmarkEnd w:id="0"/>
      <w:r>
        <w:rPr>
          <w:rFonts w:ascii="黑体" w:eastAsia="黑体" w:hAnsi="宋体"/>
          <w:sz w:val="36"/>
          <w:szCs w:val="36"/>
          <w:lang w:eastAsia="zh-CN"/>
        </w:rPr>
        <w:br w:type="page"/>
      </w:r>
      <w:r w:rsidR="001B1908">
        <w:rPr>
          <w:rFonts w:ascii="黑体" w:eastAsia="黑体" w:hAnsi="宋体" w:hint="eastAsia"/>
          <w:sz w:val="36"/>
          <w:szCs w:val="36"/>
          <w:lang w:eastAsia="zh-CN"/>
        </w:rPr>
        <w:lastRenderedPageBreak/>
        <w:t>二、灯光基本配置·小剧场</w:t>
      </w:r>
    </w:p>
    <w:p w:rsidR="001B1908" w:rsidRPr="0054151E" w:rsidRDefault="001B1908">
      <w:pPr>
        <w:spacing w:line="60" w:lineRule="auto"/>
        <w:ind w:leftChars="-1" w:left="-2" w:right="280"/>
        <w:jc w:val="right"/>
        <w:rPr>
          <w:rFonts w:ascii="宋体" w:eastAsia="宋体" w:hAnsi="宋体"/>
          <w:sz w:val="28"/>
          <w:szCs w:val="28"/>
          <w:lang w:eastAsia="zh-CN"/>
        </w:rPr>
      </w:pPr>
      <w:r w:rsidRPr="0054151E">
        <w:rPr>
          <w:rFonts w:ascii="宋体" w:eastAsia="宋体" w:hAnsi="宋体" w:hint="eastAsia"/>
          <w:sz w:val="28"/>
          <w:szCs w:val="28"/>
          <w:lang w:eastAsia="zh-CN"/>
        </w:rPr>
        <w:t>2014.0</w:t>
      </w:r>
      <w:r w:rsidR="00C42FE1" w:rsidRPr="0054151E">
        <w:rPr>
          <w:rFonts w:ascii="宋体" w:eastAsia="宋体" w:hAnsi="宋体" w:hint="eastAsia"/>
          <w:sz w:val="28"/>
          <w:szCs w:val="28"/>
          <w:lang w:eastAsia="zh-CN"/>
        </w:rPr>
        <w:t>7</w:t>
      </w:r>
    </w:p>
    <w:tbl>
      <w:tblPr>
        <w:tblW w:w="9073" w:type="dxa"/>
        <w:tblInd w:w="-176" w:type="dxa"/>
        <w:tblLayout w:type="fixed"/>
        <w:tblLook w:val="0000"/>
      </w:tblPr>
      <w:tblGrid>
        <w:gridCol w:w="710"/>
        <w:gridCol w:w="1559"/>
        <w:gridCol w:w="2268"/>
        <w:gridCol w:w="1074"/>
        <w:gridCol w:w="769"/>
        <w:gridCol w:w="709"/>
        <w:gridCol w:w="1984"/>
      </w:tblGrid>
      <w:tr w:rsidR="001B1908" w:rsidTr="00E25D2B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设备名称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设备型号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位置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数量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lang w:eastAsia="zh-CN"/>
              </w:rPr>
              <w:t>备注</w:t>
            </w:r>
          </w:p>
        </w:tc>
      </w:tr>
      <w:tr w:rsidR="009B501A" w:rsidTr="0078434B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1A" w:rsidRPr="00E25D2B" w:rsidRDefault="009B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01A" w:rsidRPr="00E25D2B" w:rsidRDefault="009B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常规灯控制台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01A" w:rsidRPr="00E25D2B" w:rsidRDefault="009B501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珍珠2004调光台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501A" w:rsidRPr="00E25D2B" w:rsidRDefault="009B501A" w:rsidP="009B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灯控室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1A" w:rsidRPr="00E25D2B" w:rsidRDefault="009B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1A" w:rsidRPr="00E25D2B" w:rsidRDefault="009B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1A" w:rsidRPr="00E25D2B" w:rsidRDefault="009B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9B501A" w:rsidTr="0078434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1A" w:rsidRPr="00E25D2B" w:rsidRDefault="009B501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01A" w:rsidRPr="00E25D2B" w:rsidRDefault="009B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换色器控制台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01A" w:rsidRPr="00E25D2B" w:rsidRDefault="009B501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画佳（雷神）</w:t>
            </w: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01A" w:rsidRPr="00E25D2B" w:rsidRDefault="009B501A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1A" w:rsidRPr="00E25D2B" w:rsidRDefault="009B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1A" w:rsidRPr="00E25D2B" w:rsidRDefault="009B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01A" w:rsidRPr="00E25D2B" w:rsidRDefault="009B50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1B1908" w:rsidTr="00E25D2B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908" w:rsidRPr="00E25D2B" w:rsidRDefault="001B1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成像灯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8" w:rsidRPr="00E25D2B" w:rsidRDefault="001B1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26度椭球成像聚光灯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908" w:rsidRPr="00E25D2B" w:rsidRDefault="001B1908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一道面光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配8色换色器8只</w:t>
            </w:r>
          </w:p>
        </w:tc>
      </w:tr>
      <w:tr w:rsidR="001B1908" w:rsidTr="00E25D2B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8" w:rsidRPr="00E25D2B" w:rsidRDefault="001B1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908" w:rsidRPr="00E25D2B" w:rsidRDefault="001B1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成像灯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19度椭球成像聚光灯 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二道面光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配8色换色器8只</w:t>
            </w:r>
          </w:p>
        </w:tc>
      </w:tr>
      <w:tr w:rsidR="001B1908" w:rsidTr="00E25D2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908" w:rsidRPr="00E25D2B" w:rsidRDefault="001B1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成像灯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26度椭球成像聚光灯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0A3E3D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根据需要现场安装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作定点光使用</w:t>
            </w:r>
          </w:p>
        </w:tc>
      </w:tr>
      <w:tr w:rsidR="001B1908" w:rsidTr="00E25D2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908" w:rsidRPr="00E25D2B" w:rsidRDefault="001B1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聚光灯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ETC </w:t>
            </w:r>
            <w:proofErr w:type="spellStart"/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PARnel</w:t>
            </w:r>
            <w:proofErr w:type="spellEnd"/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螺纹变焦聚光灯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顶光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1B1908" w:rsidTr="00E25D2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908" w:rsidRPr="00E25D2B" w:rsidRDefault="001B1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proofErr w:type="spellStart"/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LEDpar</w:t>
            </w:r>
            <w:proofErr w:type="spellEnd"/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EP-PAR 3010QUAD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 w:rsidP="00E25D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顶光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E25D2B" w:rsidRDefault="001B19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E25D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</w:t>
            </w:r>
          </w:p>
        </w:tc>
      </w:tr>
    </w:tbl>
    <w:p w:rsidR="001B1908" w:rsidRDefault="001B1908">
      <w:pPr>
        <w:spacing w:line="60" w:lineRule="auto"/>
        <w:ind w:right="800"/>
        <w:rPr>
          <w:rFonts w:ascii="黑体" w:eastAsia="黑体" w:hAnsi="宋体"/>
          <w:sz w:val="36"/>
          <w:szCs w:val="36"/>
          <w:lang w:eastAsia="zh-CN"/>
        </w:rPr>
      </w:pPr>
      <w:bookmarkStart w:id="1" w:name="_附表（5）"/>
      <w:bookmarkStart w:id="2" w:name="_附表五"/>
      <w:bookmarkEnd w:id="1"/>
      <w:bookmarkEnd w:id="2"/>
    </w:p>
    <w:p w:rsidR="001B1908" w:rsidRDefault="007C6632" w:rsidP="00B32993">
      <w:pPr>
        <w:tabs>
          <w:tab w:val="left" w:pos="1701"/>
        </w:tabs>
        <w:spacing w:line="60" w:lineRule="auto"/>
        <w:ind w:right="-341"/>
        <w:jc w:val="center"/>
        <w:outlineLvl w:val="0"/>
        <w:rPr>
          <w:rFonts w:ascii="黑体" w:eastAsia="黑体" w:hAnsi="宋体"/>
          <w:sz w:val="36"/>
          <w:szCs w:val="36"/>
          <w:lang w:eastAsia="zh-CN"/>
        </w:rPr>
      </w:pPr>
      <w:r>
        <w:rPr>
          <w:rFonts w:ascii="黑体" w:eastAsia="黑体" w:hAnsi="宋体"/>
          <w:sz w:val="36"/>
          <w:szCs w:val="36"/>
          <w:lang w:eastAsia="zh-CN"/>
        </w:rPr>
        <w:br w:type="page"/>
      </w:r>
      <w:r w:rsidR="001B1908">
        <w:rPr>
          <w:rFonts w:ascii="黑体" w:eastAsia="黑体" w:hAnsi="宋体" w:hint="eastAsia"/>
          <w:sz w:val="36"/>
          <w:szCs w:val="36"/>
          <w:lang w:eastAsia="zh-CN"/>
        </w:rPr>
        <w:lastRenderedPageBreak/>
        <w:t>三、音响基本配置·大剧场</w:t>
      </w:r>
    </w:p>
    <w:p w:rsidR="001B1908" w:rsidRDefault="0054151E">
      <w:pPr>
        <w:wordWrap w:val="0"/>
        <w:spacing w:line="60" w:lineRule="auto"/>
        <w:ind w:right="100"/>
        <w:jc w:val="right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 xml:space="preserve">    </w:t>
      </w:r>
      <w:r w:rsidR="001B1908">
        <w:rPr>
          <w:rFonts w:ascii="宋体" w:eastAsia="宋体" w:hAnsi="宋体" w:hint="eastAsia"/>
          <w:sz w:val="28"/>
          <w:szCs w:val="28"/>
          <w:lang w:eastAsia="zh-CN"/>
        </w:rPr>
        <w:t>2014.0</w:t>
      </w:r>
      <w:r w:rsidR="007C6632">
        <w:rPr>
          <w:rFonts w:ascii="宋体" w:eastAsia="宋体" w:hAnsi="宋体" w:hint="eastAsia"/>
          <w:sz w:val="28"/>
          <w:szCs w:val="28"/>
          <w:lang w:eastAsia="zh-CN"/>
        </w:rPr>
        <w:t>7</w:t>
      </w:r>
    </w:p>
    <w:tbl>
      <w:tblPr>
        <w:tblW w:w="0" w:type="auto"/>
        <w:tblInd w:w="-72" w:type="dxa"/>
        <w:tblLayout w:type="fixed"/>
        <w:tblLook w:val="0000"/>
      </w:tblPr>
      <w:tblGrid>
        <w:gridCol w:w="900"/>
        <w:gridCol w:w="900"/>
        <w:gridCol w:w="1800"/>
        <w:gridCol w:w="1980"/>
        <w:gridCol w:w="1440"/>
        <w:gridCol w:w="900"/>
        <w:gridCol w:w="900"/>
      </w:tblGrid>
      <w:tr w:rsidR="001B1908">
        <w:trPr>
          <w:trHeight w:val="49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类型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设备名称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设备型号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位置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单位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数量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1.音箱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MSL-4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中央声道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DF-4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中央声道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MSL-4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左右声道远场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CQ-2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左右声道近场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UPA-2P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拉声像扬声器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超低频扬声器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PSW-2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左右二楼</w:t>
            </w:r>
            <w:proofErr w:type="gramStart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声像室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MM-4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乐池</w:t>
            </w:r>
            <w:proofErr w:type="gramStart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前沿补声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USM-100P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流动监听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全频扬声器（</w:t>
            </w:r>
            <w:proofErr w:type="gramStart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演出类才增加</w:t>
            </w:r>
            <w:proofErr w:type="gramEnd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USM-1P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流动监听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UPA-1P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后舞台固定监听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2.调音台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主模拟调音台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MIDAS L-3000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大剧场音控室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光纤传输基站A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OPTOCORE LX4A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上场门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光纤传输基站B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OPTOCORE LX4B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3.周边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混响器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proofErr w:type="spellStart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t.c.electronic</w:t>
            </w:r>
            <w:proofErr w:type="spellEnd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  M3000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反馈抑制器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SABINE  FBX-2420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四通道压缩器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K-T  DN504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四通道噪声门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K-T  DN514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双31段图示均衡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XTA  GQ-600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4.话筒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话筒（话筒类型根据演出调配）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SENNHEIRSER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3节式话筒架/话筒座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K&amp;M  25500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5.信号源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MD机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TASCAM MD350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CD机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SONY D-12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CD机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DENON DN-D45OO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双卡座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TASCAM 202MKⅡ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DVD/VCD/CD机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先锋 5800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6.舞台监督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舞台监督控制台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上场门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摄像机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TD-600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观众区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云台控制器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TYN-309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摄像机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TC-603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舞台区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4画面</w:t>
            </w:r>
            <w:proofErr w:type="gramStart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分割器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TQ-204C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控制主机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TS5024-16K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分配器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TYN-206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highlight w:val="yellow"/>
                <w:lang w:eastAsia="zh-CN"/>
              </w:rPr>
            </w:pPr>
            <w:r w:rsidRPr="00C3648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14"彩色监视器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TM-1400C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电视机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TCL  21"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大剧场化妆间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双通道控制基站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ASL  PS230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双通道</w:t>
            </w:r>
            <w:proofErr w:type="gramStart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供电器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ASL  PS280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数字电话耦合器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ASL  PS150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矩阵开关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ASL  IS640/12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矩阵开关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ASL  IS640/18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</w:tbl>
    <w:p w:rsidR="001B1908" w:rsidRDefault="001B1908">
      <w:pPr>
        <w:rPr>
          <w:rFonts w:eastAsia="宋体"/>
          <w:lang w:eastAsia="zh-CN"/>
        </w:rPr>
      </w:pPr>
    </w:p>
    <w:p w:rsidR="001B1908" w:rsidRDefault="00D07DAB" w:rsidP="00D07DAB">
      <w:pPr>
        <w:spacing w:line="60" w:lineRule="auto"/>
        <w:jc w:val="center"/>
        <w:outlineLvl w:val="0"/>
        <w:rPr>
          <w:rFonts w:ascii="黑体" w:eastAsia="黑体" w:hAnsi="宋体"/>
          <w:sz w:val="36"/>
          <w:szCs w:val="36"/>
          <w:lang w:eastAsia="zh-CN"/>
        </w:rPr>
      </w:pPr>
      <w:bookmarkStart w:id="3" w:name="_附表（6）"/>
      <w:bookmarkStart w:id="4" w:name="_附表六"/>
      <w:bookmarkEnd w:id="3"/>
      <w:bookmarkEnd w:id="4"/>
      <w:r>
        <w:rPr>
          <w:rFonts w:ascii="黑体" w:eastAsia="黑体" w:hAnsi="宋体"/>
          <w:sz w:val="36"/>
          <w:szCs w:val="36"/>
          <w:lang w:eastAsia="zh-CN"/>
        </w:rPr>
        <w:br w:type="page"/>
      </w:r>
      <w:r w:rsidR="001B1908">
        <w:rPr>
          <w:rFonts w:ascii="黑体" w:eastAsia="黑体" w:hAnsi="宋体" w:hint="eastAsia"/>
          <w:sz w:val="36"/>
          <w:szCs w:val="36"/>
          <w:lang w:eastAsia="zh-CN"/>
        </w:rPr>
        <w:lastRenderedPageBreak/>
        <w:t>四、音响基本配置·小剧场</w:t>
      </w:r>
    </w:p>
    <w:p w:rsidR="001B1908" w:rsidRDefault="001B1908">
      <w:pPr>
        <w:spacing w:line="60" w:lineRule="auto"/>
        <w:jc w:val="right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2014.0</w:t>
      </w:r>
      <w:r w:rsidR="0054151E">
        <w:rPr>
          <w:rFonts w:ascii="宋体" w:eastAsia="宋体" w:hAnsi="宋体" w:hint="eastAsia"/>
          <w:sz w:val="28"/>
          <w:szCs w:val="28"/>
          <w:lang w:eastAsia="zh-CN"/>
        </w:rPr>
        <w:t>7</w:t>
      </w:r>
    </w:p>
    <w:tbl>
      <w:tblPr>
        <w:tblW w:w="0" w:type="auto"/>
        <w:tblLayout w:type="fixed"/>
        <w:tblLook w:val="0000"/>
      </w:tblPr>
      <w:tblGrid>
        <w:gridCol w:w="828"/>
        <w:gridCol w:w="900"/>
        <w:gridCol w:w="1620"/>
        <w:gridCol w:w="2520"/>
        <w:gridCol w:w="1260"/>
        <w:gridCol w:w="720"/>
        <w:gridCol w:w="720"/>
      </w:tblGrid>
      <w:tr w:rsidR="001B1908" w:rsidTr="009B501A">
        <w:trPr>
          <w:trHeight w:val="51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ind w:leftChars="-20" w:left="-48" w:firstLineChars="19" w:firstLine="46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类型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设备名称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设备型号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位置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单位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Default="001B19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数量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1.音箱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 UPA-1P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一道马道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 UPJ-1P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补声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超低频扬声器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 USW-1P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一道马道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  USM-100P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补声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 USM-100P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流动监听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2.调音台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模拟主调音台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CREST AUDIO  X-8-HS-32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光纤传输机站A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OPTOCORE  LX4A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上场门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光纤传输机站B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OPTOCORE  LX4B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3.周边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效果器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proofErr w:type="spellStart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t.c.electronic</w:t>
            </w:r>
            <w:proofErr w:type="spellEnd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 M2000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音控室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混响器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proofErr w:type="spellStart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t.c.electronic</w:t>
            </w:r>
            <w:proofErr w:type="spellEnd"/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  M-ONE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音控室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四通道压缩器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K-T  DN504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音控室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四通道噪声门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K-T  DN514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音控室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双31段图示均衡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XTA  GQ-600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音控室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数字音频处理器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XTA  DP-224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音控室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4.话  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话筒（话筒类型根据演出调配）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SENNHEIRSER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3节式话筒架/话筒座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K&amp;M  25500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5.信号源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MD机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TASCAM MD-350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CD机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SONY  D-12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CD机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DENON DN-D45OO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双卡座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TASCAM  202MKⅡ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1B1908" w:rsidRPr="009B501A" w:rsidTr="009B501A">
        <w:trPr>
          <w:trHeight w:val="5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DVD/VCD/CD机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先锋  5800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</w:tbl>
    <w:p w:rsidR="001B1908" w:rsidRDefault="001B1908">
      <w:pPr>
        <w:rPr>
          <w:rFonts w:eastAsia="宋体"/>
          <w:lang w:eastAsia="zh-CN"/>
        </w:rPr>
      </w:pPr>
    </w:p>
    <w:p w:rsidR="001B1908" w:rsidRDefault="0054151E" w:rsidP="0054151E">
      <w:pPr>
        <w:jc w:val="center"/>
        <w:rPr>
          <w:rFonts w:ascii="黑体" w:eastAsia="黑体" w:hAnsi="宋体"/>
          <w:sz w:val="36"/>
          <w:szCs w:val="36"/>
          <w:lang w:eastAsia="zh-CN"/>
        </w:rPr>
      </w:pPr>
      <w:r>
        <w:rPr>
          <w:rFonts w:eastAsia="宋体"/>
          <w:lang w:eastAsia="zh-CN"/>
        </w:rPr>
        <w:br w:type="page"/>
      </w:r>
      <w:r w:rsidR="001B1908">
        <w:rPr>
          <w:rFonts w:ascii="黑体" w:eastAsia="黑体" w:hAnsi="宋体" w:hint="eastAsia"/>
          <w:sz w:val="36"/>
          <w:szCs w:val="36"/>
          <w:lang w:eastAsia="zh-CN"/>
        </w:rPr>
        <w:lastRenderedPageBreak/>
        <w:t>五、幕布基本配置</w:t>
      </w:r>
    </w:p>
    <w:p w:rsidR="001B1908" w:rsidRDefault="001B1908">
      <w:pPr>
        <w:wordWrap w:val="0"/>
        <w:spacing w:line="60" w:lineRule="auto"/>
        <w:ind w:right="100"/>
        <w:jc w:val="right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2014.0</w:t>
      </w:r>
      <w:r w:rsidR="0054151E">
        <w:rPr>
          <w:rFonts w:ascii="宋体" w:eastAsia="宋体" w:hAnsi="宋体" w:hint="eastAsia"/>
          <w:sz w:val="28"/>
          <w:szCs w:val="28"/>
          <w:lang w:eastAsia="zh-CN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1260"/>
        <w:gridCol w:w="900"/>
        <w:gridCol w:w="2340"/>
        <w:gridCol w:w="1800"/>
      </w:tblGrid>
      <w:tr w:rsidR="001B1908">
        <w:trPr>
          <w:trHeight w:val="615"/>
        </w:trPr>
        <w:tc>
          <w:tcPr>
            <w:tcW w:w="8568" w:type="dxa"/>
            <w:gridSpan w:val="6"/>
            <w:vAlign w:val="center"/>
          </w:tcPr>
          <w:p w:rsidR="001B1908" w:rsidRDefault="001B1908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大剧场</w:t>
            </w: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Default="001B1908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 w:rsidR="001B1908" w:rsidRDefault="001B1908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名称</w:t>
            </w:r>
          </w:p>
        </w:tc>
        <w:tc>
          <w:tcPr>
            <w:tcW w:w="1260" w:type="dxa"/>
            <w:vAlign w:val="center"/>
          </w:tcPr>
          <w:p w:rsidR="001B1908" w:rsidRDefault="001B1908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颜色</w:t>
            </w:r>
          </w:p>
        </w:tc>
        <w:tc>
          <w:tcPr>
            <w:tcW w:w="900" w:type="dxa"/>
            <w:vAlign w:val="center"/>
          </w:tcPr>
          <w:p w:rsidR="001B1908" w:rsidRDefault="001B1908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数量</w:t>
            </w:r>
          </w:p>
        </w:tc>
        <w:tc>
          <w:tcPr>
            <w:tcW w:w="2340" w:type="dxa"/>
            <w:vAlign w:val="center"/>
          </w:tcPr>
          <w:p w:rsidR="001B1908" w:rsidRDefault="001B1908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规格</w:t>
            </w:r>
          </w:p>
        </w:tc>
        <w:tc>
          <w:tcPr>
            <w:tcW w:w="1800" w:type="dxa"/>
            <w:vAlign w:val="center"/>
          </w:tcPr>
          <w:p w:rsidR="001B1908" w:rsidRDefault="001B1908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备注</w:t>
            </w: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前檐幕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枣红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宽20m * 高3.5m</w:t>
            </w:r>
          </w:p>
        </w:tc>
        <w:tc>
          <w:tcPr>
            <w:tcW w:w="18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大幕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枣红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宽21m * 高12.5m</w:t>
            </w:r>
          </w:p>
        </w:tc>
        <w:tc>
          <w:tcPr>
            <w:tcW w:w="18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固定位置</w:t>
            </w: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纱幕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白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宽21m</w:t>
            </w: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9B501A">
              <w:rPr>
                <w:rFonts w:ascii="宋体" w:eastAsia="宋体" w:hAnsi="宋体" w:hint="eastAsia"/>
                <w:sz w:val="21"/>
                <w:szCs w:val="21"/>
              </w:rPr>
              <w:t>* 高13m</w:t>
            </w:r>
          </w:p>
        </w:tc>
        <w:tc>
          <w:tcPr>
            <w:tcW w:w="18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二道幕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金黄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宽22m</w:t>
            </w: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9B501A">
              <w:rPr>
                <w:rFonts w:ascii="宋体" w:eastAsia="宋体" w:hAnsi="宋体" w:hint="eastAsia"/>
                <w:sz w:val="21"/>
                <w:szCs w:val="21"/>
              </w:rPr>
              <w:t>* 高12.5m</w:t>
            </w:r>
          </w:p>
        </w:tc>
        <w:tc>
          <w:tcPr>
            <w:tcW w:w="18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固定位置</w:t>
            </w: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二道幕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  <w:highlight w:val="yellow"/>
                <w:lang w:eastAsia="zh-CN"/>
              </w:rPr>
            </w:pPr>
            <w:r w:rsidRPr="00C3648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蓝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宽22m * 高12.5m</w:t>
            </w:r>
          </w:p>
        </w:tc>
        <w:tc>
          <w:tcPr>
            <w:tcW w:w="18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固定位置</w:t>
            </w: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白天幕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白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宽23m * 高13.5m</w:t>
            </w:r>
          </w:p>
        </w:tc>
        <w:tc>
          <w:tcPr>
            <w:tcW w:w="18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固定位置</w:t>
            </w: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黑天幕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黑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宽23m * 高13.5m</w:t>
            </w:r>
          </w:p>
        </w:tc>
        <w:tc>
          <w:tcPr>
            <w:tcW w:w="18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檐幕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墨绿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宽22m * 高4m</w:t>
            </w:r>
          </w:p>
        </w:tc>
        <w:tc>
          <w:tcPr>
            <w:tcW w:w="18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边幕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墨绿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宽5m * 高13m</w:t>
            </w:r>
          </w:p>
        </w:tc>
        <w:tc>
          <w:tcPr>
            <w:tcW w:w="18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1B1908" w:rsidRDefault="001B1908">
      <w:pPr>
        <w:rPr>
          <w:rFonts w:eastAsia="宋体"/>
          <w:lang w:eastAsia="zh-CN"/>
        </w:rPr>
      </w:pPr>
    </w:p>
    <w:p w:rsidR="001B1908" w:rsidRDefault="001B1908">
      <w:pPr>
        <w:rPr>
          <w:rFonts w:eastAsia="宋体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1260"/>
        <w:gridCol w:w="900"/>
        <w:gridCol w:w="2340"/>
        <w:gridCol w:w="1754"/>
      </w:tblGrid>
      <w:tr w:rsidR="001B1908">
        <w:trPr>
          <w:trHeight w:val="638"/>
        </w:trPr>
        <w:tc>
          <w:tcPr>
            <w:tcW w:w="8522" w:type="dxa"/>
            <w:gridSpan w:val="6"/>
            <w:vAlign w:val="center"/>
          </w:tcPr>
          <w:p w:rsidR="001B1908" w:rsidRDefault="001B1908">
            <w:pPr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小剧场</w:t>
            </w: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Default="001B1908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 w:rsidR="001B1908" w:rsidRDefault="001B1908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名称</w:t>
            </w:r>
          </w:p>
        </w:tc>
        <w:tc>
          <w:tcPr>
            <w:tcW w:w="1260" w:type="dxa"/>
            <w:vAlign w:val="center"/>
          </w:tcPr>
          <w:p w:rsidR="001B1908" w:rsidRDefault="001B1908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颜色</w:t>
            </w:r>
          </w:p>
        </w:tc>
        <w:tc>
          <w:tcPr>
            <w:tcW w:w="900" w:type="dxa"/>
            <w:vAlign w:val="center"/>
          </w:tcPr>
          <w:p w:rsidR="001B1908" w:rsidRDefault="001B1908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数量</w:t>
            </w:r>
          </w:p>
        </w:tc>
        <w:tc>
          <w:tcPr>
            <w:tcW w:w="2340" w:type="dxa"/>
            <w:vAlign w:val="center"/>
          </w:tcPr>
          <w:p w:rsidR="001B1908" w:rsidRDefault="001B1908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规格</w:t>
            </w:r>
          </w:p>
        </w:tc>
        <w:tc>
          <w:tcPr>
            <w:tcW w:w="1754" w:type="dxa"/>
            <w:vAlign w:val="center"/>
          </w:tcPr>
          <w:p w:rsidR="001B1908" w:rsidRDefault="001B1908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备注</w:t>
            </w: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白天幕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白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宽18m * 高12m</w:t>
            </w:r>
          </w:p>
        </w:tc>
        <w:tc>
          <w:tcPr>
            <w:tcW w:w="1754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会议底幕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大红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宽18m * 高12m</w:t>
            </w:r>
          </w:p>
        </w:tc>
        <w:tc>
          <w:tcPr>
            <w:tcW w:w="1754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檐幕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墨绿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宽18m * 高2m</w:t>
            </w:r>
          </w:p>
        </w:tc>
        <w:tc>
          <w:tcPr>
            <w:tcW w:w="1754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檐幕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黑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宽18m * 高2m</w:t>
            </w:r>
          </w:p>
        </w:tc>
        <w:tc>
          <w:tcPr>
            <w:tcW w:w="1754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B1908" w:rsidTr="009B501A">
        <w:trPr>
          <w:trHeight w:val="510"/>
        </w:trPr>
        <w:tc>
          <w:tcPr>
            <w:tcW w:w="1008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边幕</w:t>
            </w:r>
          </w:p>
        </w:tc>
        <w:tc>
          <w:tcPr>
            <w:tcW w:w="126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墨绿</w:t>
            </w:r>
          </w:p>
        </w:tc>
        <w:tc>
          <w:tcPr>
            <w:tcW w:w="900" w:type="dxa"/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2340" w:type="dxa"/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宽4m * 高12.5m</w:t>
            </w:r>
          </w:p>
        </w:tc>
        <w:tc>
          <w:tcPr>
            <w:tcW w:w="1754" w:type="dxa"/>
            <w:vAlign w:val="center"/>
          </w:tcPr>
          <w:p w:rsidR="001B1908" w:rsidRPr="009B501A" w:rsidRDefault="001B1908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1B1908" w:rsidTr="009B501A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黑天幕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9B501A">
              <w:rPr>
                <w:rFonts w:ascii="宋体" w:eastAsia="宋体" w:hAnsi="宋体" w:hint="eastAsia"/>
                <w:sz w:val="21"/>
                <w:szCs w:val="21"/>
              </w:rPr>
              <w:t>宽</w:t>
            </w: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  <w:r w:rsidRPr="009B501A">
              <w:rPr>
                <w:rFonts w:ascii="宋体" w:eastAsia="宋体" w:hAnsi="宋体" w:hint="eastAsia"/>
                <w:sz w:val="21"/>
                <w:szCs w:val="21"/>
              </w:rPr>
              <w:t>m * 高1</w:t>
            </w:r>
            <w:r w:rsidRPr="009B50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Pr="009B501A"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08" w:rsidRPr="009B501A" w:rsidRDefault="001B1908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</w:tbl>
    <w:p w:rsidR="001B1908" w:rsidRDefault="001B1908">
      <w:pPr>
        <w:rPr>
          <w:rFonts w:eastAsia="宋体"/>
          <w:lang w:eastAsia="zh-CN"/>
        </w:rPr>
      </w:pPr>
    </w:p>
    <w:sectPr w:rsidR="001B1908" w:rsidSect="00C42FE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0A" w:rsidRDefault="00973A0A">
      <w:r>
        <w:separator/>
      </w:r>
    </w:p>
  </w:endnote>
  <w:endnote w:type="continuationSeparator" w:id="0">
    <w:p w:rsidR="00973A0A" w:rsidRDefault="00973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08" w:rsidRDefault="00D3643E">
    <w:pPr>
      <w:pStyle w:val="a9"/>
    </w:pPr>
    <w:r>
      <w:pict>
        <v:rect id="文本框1" o:spid="_x0000_s2049" style="position:absolute;margin-left:0;margin-top:0;width:2in;height:2in;z-index:251657728;mso-wrap-style:none;mso-position-horizontal:center;mso-position-horizontal-relative:margin" filled="f" stroked="f">
          <v:textbox style="mso-next-textbox:#文本框1;mso-fit-shape-to-text:t" inset="0,0,0,0">
            <w:txbxContent>
              <w:p w:rsidR="001B1908" w:rsidRDefault="00D3643E">
                <w:pPr>
                  <w:snapToGrid w:val="0"/>
                  <w:rPr>
                    <w:rFonts w:eastAsia="宋体"/>
                    <w:sz w:val="18"/>
                    <w:lang w:eastAsia="zh-CN"/>
                  </w:rPr>
                </w:pPr>
                <w:r>
                  <w:rPr>
                    <w:rFonts w:eastAsia="宋体" w:hint="eastAsia"/>
                    <w:sz w:val="18"/>
                    <w:lang w:eastAsia="zh-CN"/>
                  </w:rPr>
                  <w:fldChar w:fldCharType="begin"/>
                </w:r>
                <w:r w:rsidR="001B1908">
                  <w:rPr>
                    <w:rFonts w:eastAsia="宋体"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eastAsia="宋体" w:hint="eastAsia"/>
                    <w:sz w:val="18"/>
                    <w:lang w:eastAsia="zh-CN"/>
                  </w:rPr>
                  <w:fldChar w:fldCharType="separate"/>
                </w:r>
                <w:r w:rsidR="00EB3A0B" w:rsidRPr="00EB3A0B">
                  <w:rPr>
                    <w:noProof/>
                    <w:sz w:val="18"/>
                    <w:lang w:eastAsia="zh-CN"/>
                  </w:rPr>
                  <w:t>7</w:t>
                </w:r>
                <w:r>
                  <w:rPr>
                    <w:rFonts w:eastAsia="宋体"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0A" w:rsidRDefault="00973A0A">
      <w:r>
        <w:separator/>
      </w:r>
    </w:p>
  </w:footnote>
  <w:footnote w:type="continuationSeparator" w:id="0">
    <w:p w:rsidR="00973A0A" w:rsidRDefault="00973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08" w:rsidRDefault="001B1908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A0D"/>
    <w:rsid w:val="000A3E3D"/>
    <w:rsid w:val="000F6512"/>
    <w:rsid w:val="00172A27"/>
    <w:rsid w:val="001B1908"/>
    <w:rsid w:val="00326C32"/>
    <w:rsid w:val="003B6F58"/>
    <w:rsid w:val="00464F78"/>
    <w:rsid w:val="005135DC"/>
    <w:rsid w:val="0054151E"/>
    <w:rsid w:val="005447BC"/>
    <w:rsid w:val="00621153"/>
    <w:rsid w:val="0078434B"/>
    <w:rsid w:val="007C6632"/>
    <w:rsid w:val="00973A0A"/>
    <w:rsid w:val="009B501A"/>
    <w:rsid w:val="00B32993"/>
    <w:rsid w:val="00C36483"/>
    <w:rsid w:val="00C42FE1"/>
    <w:rsid w:val="00D07DAB"/>
    <w:rsid w:val="00D3643E"/>
    <w:rsid w:val="00D87A00"/>
    <w:rsid w:val="00E25D2B"/>
    <w:rsid w:val="00E5354B"/>
    <w:rsid w:val="00E977F7"/>
    <w:rsid w:val="00EB3A0B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annotation subject" w:uiPriority="0" w:unhideWhenUsed="0"/>
    <w:lsdException w:name="Balloon Tex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3E"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D3643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643E"/>
    <w:rPr>
      <w:color w:val="0000FF"/>
      <w:u w:val="single"/>
    </w:rPr>
  </w:style>
  <w:style w:type="character" w:styleId="a4">
    <w:name w:val="FollowedHyperlink"/>
    <w:basedOn w:val="a0"/>
    <w:rsid w:val="00D3643E"/>
    <w:rPr>
      <w:color w:val="800080"/>
      <w:u w:val="single"/>
    </w:rPr>
  </w:style>
  <w:style w:type="character" w:styleId="a5">
    <w:name w:val="annotation reference"/>
    <w:basedOn w:val="a0"/>
    <w:semiHidden/>
    <w:rsid w:val="00D3643E"/>
    <w:rPr>
      <w:sz w:val="21"/>
      <w:szCs w:val="21"/>
    </w:rPr>
  </w:style>
  <w:style w:type="paragraph" w:styleId="a6">
    <w:name w:val="Balloon Text"/>
    <w:basedOn w:val="a"/>
    <w:rsid w:val="00D3643E"/>
    <w:rPr>
      <w:sz w:val="18"/>
      <w:szCs w:val="18"/>
    </w:rPr>
  </w:style>
  <w:style w:type="paragraph" w:styleId="a7">
    <w:name w:val="header"/>
    <w:basedOn w:val="a"/>
    <w:rsid w:val="00D36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text"/>
    <w:basedOn w:val="a"/>
    <w:semiHidden/>
    <w:rsid w:val="00D3643E"/>
  </w:style>
  <w:style w:type="paragraph" w:styleId="a9">
    <w:name w:val="footer"/>
    <w:basedOn w:val="a"/>
    <w:rsid w:val="00D364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annotation subject"/>
    <w:basedOn w:val="a8"/>
    <w:next w:val="a8"/>
    <w:semiHidden/>
    <w:rsid w:val="00D3643E"/>
    <w:rPr>
      <w:b/>
      <w:bCs/>
    </w:rPr>
  </w:style>
  <w:style w:type="paragraph" w:styleId="ab">
    <w:name w:val="List Paragraph"/>
    <w:basedOn w:val="a"/>
    <w:uiPriority w:val="34"/>
    <w:qFormat/>
    <w:rsid w:val="00D3643E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styleId="ac">
    <w:name w:val="Document Map"/>
    <w:basedOn w:val="a"/>
    <w:semiHidden/>
    <w:rsid w:val="00D3643E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02780-CC59-4B38-BEA4-55D5B08B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555</Words>
  <Characters>3165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Manager/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中山市文化艺术中心舞台灯光音响标配</dc:title>
  <dc:subject/>
  <dc:creator>微软用户</dc:creator>
  <cp:keywords/>
  <dc:description/>
  <cp:lastModifiedBy>陈炳赞</cp:lastModifiedBy>
  <cp:revision>4</cp:revision>
  <dcterms:created xsi:type="dcterms:W3CDTF">2014-08-11T01:29:00Z</dcterms:created>
  <dcterms:modified xsi:type="dcterms:W3CDTF">2014-08-11T01:40:00Z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